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9D03"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b/>
          <w:bCs/>
          <w:color w:val="222222"/>
          <w:sz w:val="24"/>
          <w:szCs w:val="24"/>
          <w:lang w:val="en-US"/>
        </w:rPr>
        <w:t>Above and Beyond</w:t>
      </w:r>
    </w:p>
    <w:p w14:paraId="2D0560CC"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i/>
          <w:iCs/>
          <w:color w:val="980000"/>
          <w:sz w:val="24"/>
          <w:szCs w:val="24"/>
          <w:lang w:val="en-US"/>
        </w:rPr>
        <w:t>“"Again, you have heard that the ancients were told, ' YOU SHALL NOT MAKE FALSE VOWS, BUT SHALL FULFILL YOUR VOWS TO THE LORD.' But I say to you, make no oath at all, either by heaven, for it is the throne of God, or by the earth, for it is the footstool of His feet, or by Jerusalem, for it is THE CITY OF THE GREAT KING. Nor shall you make an oath by your head, for you cannot make one hair white or black. But let your statement be, 'Yes, yes' or 'No, no'; anything beyond these is of evil.”</w:t>
      </w:r>
      <w:r w:rsidRPr="001F6FD1">
        <w:rPr>
          <w:rFonts w:eastAsia="Times New Roman"/>
          <w:i/>
          <w:iCs/>
          <w:color w:val="980000"/>
          <w:sz w:val="24"/>
          <w:szCs w:val="24"/>
          <w:lang w:val="en-US"/>
        </w:rPr>
        <w:br/>
      </w:r>
      <w:bdo w:val="ltr">
        <w:bdo w:val="ltr">
          <w:r w:rsidRPr="001F6FD1">
            <w:rPr>
              <w:rFonts w:eastAsia="Times New Roman"/>
              <w:i/>
              <w:iCs/>
              <w:color w:val="980000"/>
              <w:sz w:val="24"/>
              <w:szCs w:val="24"/>
              <w:lang w:val="en-US"/>
            </w:rPr>
            <w:t>Matthew</w:t>
          </w:r>
          <w:r w:rsidRPr="001F6FD1">
            <w:rPr>
              <w:rFonts w:eastAsia="Times New Roman"/>
              <w:i/>
              <w:iCs/>
              <w:color w:val="980000"/>
              <w:sz w:val="24"/>
              <w:szCs w:val="24"/>
              <w:lang w:val="en-US"/>
            </w:rPr>
            <w:t xml:space="preserve">‬ </w:t>
          </w:r>
          <w:bdo w:val="ltr">
            <w:r w:rsidRPr="001F6FD1">
              <w:rPr>
                <w:rFonts w:eastAsia="Times New Roman"/>
                <w:i/>
                <w:iCs/>
                <w:color w:val="980000"/>
                <w:sz w:val="24"/>
                <w:szCs w:val="24"/>
                <w:lang w:val="en-US"/>
              </w:rPr>
              <w:t>5:33-37</w:t>
            </w:r>
            <w:r w:rsidRPr="001F6FD1">
              <w:rPr>
                <w:rFonts w:eastAsia="Times New Roman"/>
                <w:i/>
                <w:iCs/>
                <w:color w:val="980000"/>
                <w:sz w:val="24"/>
                <w:szCs w:val="24"/>
                <w:lang w:val="en-US"/>
              </w:rPr>
              <w:t xml:space="preserve">‬ </w:t>
            </w:r>
            <w:bdo w:val="ltr">
              <w:r w:rsidRPr="001F6FD1">
                <w:rPr>
                  <w:rFonts w:eastAsia="Times New Roman"/>
                  <w:i/>
                  <w:iCs/>
                  <w:color w:val="980000"/>
                  <w:sz w:val="24"/>
                  <w:szCs w:val="24"/>
                  <w:lang w:val="en-US"/>
                </w:rPr>
                <w:t>NASB</w:t>
              </w:r>
              <w:r w:rsidRPr="001F6FD1">
                <w:rPr>
                  <w:rFonts w:eastAsia="Times New Roman"/>
                  <w:i/>
                  <w:iCs/>
                  <w:color w:val="980000"/>
                  <w:sz w:val="24"/>
                  <w:szCs w:val="24"/>
                  <w:lang w:val="en-US"/>
                </w:rPr>
                <w:t>‬</w:t>
              </w:r>
              <w:r w:rsidRPr="001F6FD1">
                <w:rPr>
                  <w:rFonts w:eastAsia="Times New Roman"/>
                  <w:i/>
                  <w:iCs/>
                  <w:color w:val="980000"/>
                  <w:sz w:val="24"/>
                  <w:szCs w:val="24"/>
                  <w:lang w:val="en-US"/>
                </w:rPr>
                <w:t>‬</w:t>
              </w:r>
            </w:bdo>
          </w:bdo>
        </w:bdo>
      </w:bdo>
    </w:p>
    <w:p w14:paraId="425F2A61"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F6FD1">
        <w:rPr>
          <w:rFonts w:eastAsia="Times New Roman"/>
          <w:color w:val="222222"/>
          <w:sz w:val="19"/>
          <w:szCs w:val="19"/>
          <w:lang w:val="en-US"/>
        </w:rPr>
        <w:br/>
      </w:r>
    </w:p>
    <w:p w14:paraId="57E9B4E3"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b/>
          <w:bCs/>
          <w:color w:val="222222"/>
          <w:sz w:val="24"/>
          <w:szCs w:val="24"/>
          <w:lang w:val="en-US"/>
        </w:rPr>
        <w:t xml:space="preserve">The issue of </w:t>
      </w:r>
      <w:r w:rsidRPr="001F6FD1">
        <w:rPr>
          <w:rFonts w:eastAsia="Times New Roman"/>
          <w:b/>
          <w:bCs/>
          <w:color w:val="222222"/>
          <w:sz w:val="24"/>
          <w:szCs w:val="24"/>
          <w:u w:val="single"/>
          <w:lang w:val="en-US"/>
        </w:rPr>
        <w:t>Communication</w:t>
      </w:r>
      <w:r w:rsidRPr="001F6FD1">
        <w:rPr>
          <w:rFonts w:eastAsia="Times New Roman"/>
          <w:b/>
          <w:bCs/>
          <w:color w:val="222222"/>
          <w:sz w:val="24"/>
          <w:szCs w:val="24"/>
          <w:lang w:val="en-US"/>
        </w:rPr>
        <w:t xml:space="preserve"> : Words</w:t>
      </w:r>
    </w:p>
    <w:p w14:paraId="3BCD46A6"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F6FD1">
        <w:rPr>
          <w:rFonts w:eastAsia="Times New Roman"/>
          <w:color w:val="222222"/>
          <w:sz w:val="19"/>
          <w:szCs w:val="19"/>
          <w:lang w:val="en-US"/>
        </w:rPr>
        <w:br/>
      </w:r>
    </w:p>
    <w:p w14:paraId="4D1C3482"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b/>
          <w:bCs/>
          <w:color w:val="222222"/>
          <w:sz w:val="24"/>
          <w:szCs w:val="24"/>
          <w:lang w:val="en-US"/>
        </w:rPr>
        <w:t xml:space="preserve">The </w:t>
      </w:r>
      <w:r w:rsidRPr="001F6FD1">
        <w:rPr>
          <w:rFonts w:eastAsia="Times New Roman"/>
          <w:b/>
          <w:bCs/>
          <w:color w:val="222222"/>
          <w:sz w:val="24"/>
          <w:szCs w:val="24"/>
          <w:u w:val="single"/>
          <w:lang w:val="en-US"/>
        </w:rPr>
        <w:t>source</w:t>
      </w:r>
      <w:r w:rsidRPr="001F6FD1">
        <w:rPr>
          <w:rFonts w:eastAsia="Times New Roman"/>
          <w:b/>
          <w:bCs/>
          <w:color w:val="222222"/>
          <w:sz w:val="24"/>
          <w:szCs w:val="24"/>
          <w:lang w:val="en-US"/>
        </w:rPr>
        <w:t xml:space="preserve"> of words (expression)</w:t>
      </w:r>
    </w:p>
    <w:p w14:paraId="4E172FC6"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color w:val="222222"/>
          <w:sz w:val="24"/>
          <w:szCs w:val="24"/>
          <w:lang w:val="en-US"/>
        </w:rPr>
        <w:t>“You brood of vipers, how can you, being evil, speak what is good? For the mouth speaks out of that which fills the heart.” Matthew</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12:34</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p>
    <w:p w14:paraId="6A90A2E2"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color w:val="222222"/>
          <w:sz w:val="24"/>
          <w:szCs w:val="24"/>
          <w:lang w:val="en-US"/>
        </w:rPr>
        <w:t xml:space="preserve">“But the things that proceed out of the mouth come from the heart, and those defile the man. For out of the heart come evil thoughts, murders, adulteries, fornications, thefts, false witness, slanders.” </w:t>
      </w:r>
      <w:bdo w:val="ltr">
        <w:r w:rsidRPr="001F6FD1">
          <w:rPr>
            <w:rFonts w:eastAsia="Times New Roman"/>
            <w:color w:val="222222"/>
            <w:sz w:val="24"/>
            <w:szCs w:val="24"/>
            <w:lang w:val="en-US"/>
          </w:rPr>
          <w:t>Matthew</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15:18-19</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bdo>
    </w:p>
    <w:p w14:paraId="49C59DC7"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F6FD1">
        <w:rPr>
          <w:rFonts w:eastAsia="Times New Roman"/>
          <w:color w:val="222222"/>
          <w:sz w:val="19"/>
          <w:szCs w:val="19"/>
          <w:lang w:val="en-US"/>
        </w:rPr>
        <w:br/>
      </w:r>
    </w:p>
    <w:p w14:paraId="3D42C7CA"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b/>
          <w:bCs/>
          <w:color w:val="222222"/>
          <w:sz w:val="24"/>
          <w:szCs w:val="24"/>
          <w:lang w:val="en-US"/>
        </w:rPr>
        <w:t xml:space="preserve">The </w:t>
      </w:r>
      <w:r w:rsidRPr="001F6FD1">
        <w:rPr>
          <w:rFonts w:eastAsia="Times New Roman"/>
          <w:b/>
          <w:bCs/>
          <w:color w:val="222222"/>
          <w:sz w:val="24"/>
          <w:szCs w:val="24"/>
          <w:u w:val="single"/>
          <w:lang w:val="en-US"/>
        </w:rPr>
        <w:t>meaning</w:t>
      </w:r>
      <w:r w:rsidRPr="001F6FD1">
        <w:rPr>
          <w:rFonts w:eastAsia="Times New Roman"/>
          <w:b/>
          <w:bCs/>
          <w:color w:val="222222"/>
          <w:sz w:val="24"/>
          <w:szCs w:val="24"/>
          <w:lang w:val="en-US"/>
        </w:rPr>
        <w:t xml:space="preserve"> of words (explanation)</w:t>
      </w:r>
    </w:p>
    <w:p w14:paraId="45F76AD2"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color w:val="222222"/>
          <w:sz w:val="24"/>
          <w:szCs w:val="24"/>
          <w:lang w:val="en-US"/>
        </w:rPr>
        <w:t>“But I tell you that every careless word that people speak, they shall give an accounting for it in the day of judgment. For by your words you will be justified, and by your words you will be condemned."” Matthew</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12:36-37</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p>
    <w:p w14:paraId="3FC9DD58"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19"/>
          <w:szCs w:val="19"/>
          <w:lang w:val="en-US"/>
        </w:rPr>
      </w:pPr>
      <w:r w:rsidRPr="001F6FD1">
        <w:rPr>
          <w:rFonts w:eastAsia="Times New Roman"/>
          <w:color w:val="222222"/>
          <w:sz w:val="24"/>
          <w:szCs w:val="24"/>
          <w:lang w:val="en-US"/>
        </w:rPr>
        <w:t>“So also the tongue is a small part of the body, and yet it boasts of great things. See how great a forest is set aflame by such a small fire! And the tongue is a fire, the very world of iniquity; the tongue is set among our members as that which defiles the entire body, and sets on fire the course of our life, and is set on fire by hell.” James</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3:5-6</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p>
    <w:p w14:paraId="3E3D57C1"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F6FD1">
        <w:rPr>
          <w:rFonts w:eastAsia="Times New Roman"/>
          <w:color w:val="222222"/>
          <w:sz w:val="19"/>
          <w:szCs w:val="19"/>
          <w:lang w:val="en-US"/>
        </w:rPr>
        <w:br/>
      </w:r>
    </w:p>
    <w:p w14:paraId="525C5856"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b/>
          <w:bCs/>
          <w:color w:val="222222"/>
          <w:sz w:val="24"/>
          <w:szCs w:val="24"/>
          <w:lang w:val="en-US"/>
        </w:rPr>
        <w:t xml:space="preserve">ABOVE: </w:t>
      </w:r>
      <w:r w:rsidRPr="001F6FD1">
        <w:rPr>
          <w:rFonts w:eastAsia="Times New Roman"/>
          <w:b/>
          <w:bCs/>
          <w:color w:val="222222"/>
          <w:sz w:val="24"/>
          <w:szCs w:val="24"/>
          <w:u w:val="single"/>
          <w:lang w:val="en-US"/>
        </w:rPr>
        <w:t>Reproach</w:t>
      </w:r>
    </w:p>
    <w:p w14:paraId="3BB5B12F"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color w:val="222222"/>
          <w:sz w:val="24"/>
          <w:szCs w:val="24"/>
          <w:lang w:val="en-US"/>
        </w:rPr>
        <w:t xml:space="preserve">“Do all things without grumbling or disputing; so that you will prove yourselves to be blameless and innocent, children of God above reproach in the midst of a crooked and perverse generation, among whom you appear as lights in the world, holding fast the word of life, so that in the day of Christ I will have reason to glory because I did not run in vain nor toil in vain.” </w:t>
      </w:r>
      <w:bdo w:val="ltr">
        <w:bdo w:val="ltr">
          <w:r w:rsidRPr="001F6FD1">
            <w:rPr>
              <w:rFonts w:eastAsia="Times New Roman"/>
              <w:color w:val="222222"/>
              <w:sz w:val="24"/>
              <w:szCs w:val="24"/>
              <w:lang w:val="en-US"/>
            </w:rPr>
            <w:t>Philippians</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2:14-16</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bdo>
      </w:bdo>
    </w:p>
    <w:p w14:paraId="445B3F07"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1F6FD1">
        <w:rPr>
          <w:rFonts w:eastAsia="Times New Roman"/>
          <w:color w:val="222222"/>
          <w:sz w:val="19"/>
          <w:szCs w:val="19"/>
          <w:lang w:val="en-US"/>
        </w:rPr>
        <w:br/>
      </w:r>
    </w:p>
    <w:p w14:paraId="7B8DB90B"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b/>
          <w:bCs/>
          <w:color w:val="222222"/>
          <w:sz w:val="24"/>
          <w:szCs w:val="24"/>
          <w:lang w:val="en-US"/>
        </w:rPr>
        <w:t>BEYOND:  </w:t>
      </w:r>
      <w:r w:rsidRPr="001F6FD1">
        <w:rPr>
          <w:rFonts w:eastAsia="Times New Roman"/>
          <w:b/>
          <w:bCs/>
          <w:color w:val="222222"/>
          <w:sz w:val="24"/>
          <w:szCs w:val="24"/>
          <w:u w:val="single"/>
          <w:lang w:val="en-US"/>
        </w:rPr>
        <w:t>Integrity</w:t>
      </w:r>
      <w:r w:rsidRPr="001F6FD1">
        <w:rPr>
          <w:rFonts w:eastAsia="Times New Roman"/>
          <w:b/>
          <w:bCs/>
          <w:color w:val="222222"/>
          <w:sz w:val="24"/>
          <w:szCs w:val="24"/>
          <w:lang w:val="en-US"/>
        </w:rPr>
        <w:t xml:space="preserve"> with God’s Word (His Promises)</w:t>
      </w:r>
    </w:p>
    <w:p w14:paraId="0700E278" w14:textId="77777777" w:rsidR="001F6FD1" w:rsidRPr="001F6FD1" w:rsidRDefault="001F6FD1" w:rsidP="001F6FD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eastAsia="Times New Roman"/>
          <w:color w:val="222222"/>
          <w:sz w:val="19"/>
          <w:szCs w:val="19"/>
          <w:lang w:val="en-US"/>
        </w:rPr>
      </w:pPr>
      <w:r w:rsidRPr="001F6FD1">
        <w:rPr>
          <w:rFonts w:eastAsia="Times New Roman"/>
          <w:color w:val="222222"/>
          <w:sz w:val="24"/>
          <w:szCs w:val="24"/>
          <w:lang w:val="en-US"/>
        </w:rPr>
        <w:t xml:space="preserve">“Be diligent to present yourself approved to God as a workman who does not need to be ashamed, accurately handling the word of truth. But avoid worldly and empty chatter, for it will lead to further ungodliness,” </w:t>
      </w:r>
      <w:bdo w:val="ltr">
        <w:bdo w:val="ltr">
          <w:r w:rsidRPr="001F6FD1">
            <w:rPr>
              <w:rFonts w:eastAsia="Times New Roman"/>
              <w:color w:val="222222"/>
              <w:sz w:val="24"/>
              <w:szCs w:val="24"/>
              <w:lang w:val="en-US"/>
            </w:rPr>
            <w:t>2 Timothy</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2:15-16</w:t>
            </w:r>
            <w:r w:rsidRPr="001F6FD1">
              <w:rPr>
                <w:rFonts w:eastAsia="Times New Roman"/>
                <w:color w:val="222222"/>
                <w:sz w:val="24"/>
                <w:szCs w:val="24"/>
                <w:lang w:val="en-US"/>
              </w:rPr>
              <w:t xml:space="preserve">‬ </w:t>
            </w:r>
            <w:bdo w:val="ltr">
              <w:r w:rsidRPr="001F6FD1">
                <w:rPr>
                  <w:rFonts w:eastAsia="Times New Roman"/>
                  <w:color w:val="222222"/>
                  <w:sz w:val="24"/>
                  <w:szCs w:val="24"/>
                  <w:lang w:val="en-US"/>
                </w:rPr>
                <w:t>NASB</w:t>
              </w:r>
              <w:r w:rsidRPr="001F6FD1">
                <w:rPr>
                  <w:rFonts w:eastAsia="Times New Roman"/>
                  <w:color w:val="222222"/>
                  <w:sz w:val="24"/>
                  <w:szCs w:val="24"/>
                  <w:lang w:val="en-US"/>
                </w:rPr>
                <w:t>‬</w:t>
              </w:r>
              <w:r w:rsidRPr="001F6FD1">
                <w:rPr>
                  <w:rFonts w:eastAsia="Times New Roman"/>
                  <w:color w:val="222222"/>
                  <w:sz w:val="24"/>
                  <w:szCs w:val="24"/>
                  <w:lang w:val="en-US"/>
                </w:rPr>
                <w:t>‬</w:t>
              </w:r>
            </w:bdo>
          </w:bdo>
        </w:bdo>
      </w:bdo>
    </w:p>
    <w:p w14:paraId="3D8663E0" w14:textId="4978D238" w:rsidR="00431096" w:rsidRPr="001F6FD1" w:rsidRDefault="00431096" w:rsidP="001F6FD1">
      <w:bookmarkStart w:id="0" w:name="_GoBack"/>
      <w:bookmarkEnd w:id="0"/>
    </w:p>
    <w:sectPr w:rsidR="00431096" w:rsidRPr="001F6FD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96"/>
    <w:rsid w:val="0010723F"/>
    <w:rsid w:val="001F6FD1"/>
    <w:rsid w:val="00226949"/>
    <w:rsid w:val="00431096"/>
    <w:rsid w:val="00B8616D"/>
    <w:rsid w:val="00C77D1A"/>
    <w:rsid w:val="00E5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C48D"/>
  <w15:docId w15:val="{53C41FDE-9287-4CE8-B2E9-BF2D450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269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EastAsia" w:hAnsi="Calibri" w:cs="Calibri"/>
      <w:color w:val="auto"/>
      <w:lang w:val="en-US"/>
    </w:rPr>
  </w:style>
  <w:style w:type="character" w:customStyle="1" w:styleId="aqj">
    <w:name w:val="aqj"/>
    <w:basedOn w:val="DefaultParagraphFont"/>
    <w:rsid w:val="001F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7024">
      <w:bodyDiv w:val="1"/>
      <w:marLeft w:val="0"/>
      <w:marRight w:val="0"/>
      <w:marTop w:val="0"/>
      <w:marBottom w:val="0"/>
      <w:divBdr>
        <w:top w:val="none" w:sz="0" w:space="0" w:color="auto"/>
        <w:left w:val="none" w:sz="0" w:space="0" w:color="auto"/>
        <w:bottom w:val="none" w:sz="0" w:space="0" w:color="auto"/>
        <w:right w:val="none" w:sz="0" w:space="0" w:color="auto"/>
      </w:divBdr>
    </w:div>
    <w:div w:id="377781066">
      <w:bodyDiv w:val="1"/>
      <w:marLeft w:val="0"/>
      <w:marRight w:val="0"/>
      <w:marTop w:val="0"/>
      <w:marBottom w:val="0"/>
      <w:divBdr>
        <w:top w:val="none" w:sz="0" w:space="0" w:color="auto"/>
        <w:left w:val="none" w:sz="0" w:space="0" w:color="auto"/>
        <w:bottom w:val="none" w:sz="0" w:space="0" w:color="auto"/>
        <w:right w:val="none" w:sz="0" w:space="0" w:color="auto"/>
      </w:divBdr>
    </w:div>
    <w:div w:id="9142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3</cp:revision>
  <dcterms:created xsi:type="dcterms:W3CDTF">2018-05-08T22:42:00Z</dcterms:created>
  <dcterms:modified xsi:type="dcterms:W3CDTF">2018-05-08T22:43:00Z</dcterms:modified>
</cp:coreProperties>
</file>